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440" w:lineRule="exact"/>
        <w:contextualSpacing/>
        <w:jc w:val="center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证券代码：000966        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 xml:space="preserve">证券简称：长源电力      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  <w:t>公告编号：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-0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42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pacing w:line="440" w:lineRule="exact"/>
        <w:contextualSpacing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国家能源集团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长源电力股份有限公司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关于</w:t>
      </w:r>
      <w:bookmarkStart w:id="0" w:name="OLE_LINK1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国能长源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随州市随县百万千瓦新能源多能互补基地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二期10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0MW项目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全容量并网发电的自愿性信息披露公告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8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本公司及董事会全体成员保证信息披露的内容真实、准确、完整，没有虚假记载、误导性陈述或重大遗漏。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80" w:lineRule="exact"/>
        <w:contextualSpacing/>
        <w:textAlignment w:val="auto"/>
        <w:rPr>
          <w:rFonts w:hint="default" w:ascii="Times New Roman" w:hAnsi="Times New Roman" w:eastAsia="宋体" w:cs="Times New Roman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contextualSpacing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一、基本情况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近日，公司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所属子公司国能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长源随县新能源有限公司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（以下简称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随县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新能源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公司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）所属</w:t>
      </w:r>
      <w:r>
        <w:rPr>
          <w:rFonts w:hint="default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国能长源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随州市随县百万千瓦新能源多能互补基地二期100</w:t>
      </w:r>
      <w:r>
        <w:rPr>
          <w:rFonts w:hint="default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MW项目（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以下简称</w:t>
      </w:r>
      <w:bookmarkStart w:id="1" w:name="OLE_LINK2"/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随县新能源基地二期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bookmarkEnd w:id="1"/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cs="Times New Roman"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取得国家能源局华中监管局核发的电力业务许可证，项目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实现全容量并网发电。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contextualSpacing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二、项目情况简介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随县新能源基地二期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位于湖北省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随州市随县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投资该项目的有关情况详见公司于2023年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日在《中国证券报》《证券时报》及巨潮资讯网上披露的有关公告（公告编号：2023-0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70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）。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随县新能源基地二期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总装机容量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MW（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万千瓦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cs="Times New Roman"/>
          <w:b w:val="0"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于202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月正式开工建设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bookmarkStart w:id="2" w:name="_GoBack"/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2" w:firstLineChars="200"/>
        <w:contextualSpacing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三、其他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随县新能源基地二期</w:t>
      </w:r>
      <w:r>
        <w:rPr>
          <w:rFonts w:hint="default" w:ascii="Times New Roman" w:hAnsi="Times New Roman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全容量并网，将进一步增加公司新能源装机容量，优化电源结构。项目全容量并网发电后，</w:t>
      </w:r>
      <w:r>
        <w:rPr>
          <w:rFonts w:hint="eastAsia" w:cs="Times New Roman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随县新能源公司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将严格按照公司工程建设管理的有关要求，做好工程结算、专项验收、达标投产等各项工作。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特此公告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480" w:firstLineChars="200"/>
        <w:contextualSpacing/>
        <w:jc w:val="right"/>
        <w:textAlignment w:val="auto"/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contextualSpacing/>
        <w:jc w:val="right"/>
        <w:textAlignment w:val="auto"/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contextualSpacing/>
        <w:jc w:val="right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国家能源集团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长源电力股份有限公司董事会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80" w:lineRule="exact"/>
        <w:ind w:right="720" w:firstLine="480" w:firstLineChars="200"/>
        <w:contextualSpacing/>
        <w:jc w:val="center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20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38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EF6"/>
    <w:rsid w:val="000F30F8"/>
    <w:rsid w:val="001C15AA"/>
    <w:rsid w:val="002E6CA0"/>
    <w:rsid w:val="00373A1F"/>
    <w:rsid w:val="003778AF"/>
    <w:rsid w:val="003B228D"/>
    <w:rsid w:val="00407C6C"/>
    <w:rsid w:val="004545AE"/>
    <w:rsid w:val="00470A7F"/>
    <w:rsid w:val="004E0002"/>
    <w:rsid w:val="00595E78"/>
    <w:rsid w:val="005A6B7D"/>
    <w:rsid w:val="006D7D45"/>
    <w:rsid w:val="0079402C"/>
    <w:rsid w:val="007F305A"/>
    <w:rsid w:val="00817009"/>
    <w:rsid w:val="00921479"/>
    <w:rsid w:val="00A52865"/>
    <w:rsid w:val="00A924DF"/>
    <w:rsid w:val="00B84E75"/>
    <w:rsid w:val="00BF3796"/>
    <w:rsid w:val="00CE065F"/>
    <w:rsid w:val="00D63EF6"/>
    <w:rsid w:val="00D7425F"/>
    <w:rsid w:val="00D9102A"/>
    <w:rsid w:val="00DB4F04"/>
    <w:rsid w:val="00F32491"/>
    <w:rsid w:val="00F83ED7"/>
    <w:rsid w:val="0121150D"/>
    <w:rsid w:val="013C70AF"/>
    <w:rsid w:val="02571FE0"/>
    <w:rsid w:val="02850B5D"/>
    <w:rsid w:val="02D84C8D"/>
    <w:rsid w:val="034B303A"/>
    <w:rsid w:val="039C537B"/>
    <w:rsid w:val="04FA383D"/>
    <w:rsid w:val="052F20E6"/>
    <w:rsid w:val="05384FD9"/>
    <w:rsid w:val="068A6953"/>
    <w:rsid w:val="068F14AF"/>
    <w:rsid w:val="077E2E7E"/>
    <w:rsid w:val="08B0388F"/>
    <w:rsid w:val="090327F5"/>
    <w:rsid w:val="09323FCD"/>
    <w:rsid w:val="09AE1421"/>
    <w:rsid w:val="0AAC5185"/>
    <w:rsid w:val="0AF01E65"/>
    <w:rsid w:val="0B994DFD"/>
    <w:rsid w:val="0C184B7D"/>
    <w:rsid w:val="0C1B3EAE"/>
    <w:rsid w:val="0CFF1DFC"/>
    <w:rsid w:val="0D084DED"/>
    <w:rsid w:val="0D2E27CF"/>
    <w:rsid w:val="0F2C4CF2"/>
    <w:rsid w:val="0FB04A39"/>
    <w:rsid w:val="0FEA2997"/>
    <w:rsid w:val="0FFB705A"/>
    <w:rsid w:val="10210899"/>
    <w:rsid w:val="10920CD9"/>
    <w:rsid w:val="10983875"/>
    <w:rsid w:val="11027747"/>
    <w:rsid w:val="123965B1"/>
    <w:rsid w:val="12C754DE"/>
    <w:rsid w:val="13E739D1"/>
    <w:rsid w:val="14167D16"/>
    <w:rsid w:val="145E2EF2"/>
    <w:rsid w:val="14F57730"/>
    <w:rsid w:val="158D6149"/>
    <w:rsid w:val="164D238A"/>
    <w:rsid w:val="16A25EFE"/>
    <w:rsid w:val="17C202AA"/>
    <w:rsid w:val="19A53246"/>
    <w:rsid w:val="1A8758C6"/>
    <w:rsid w:val="1AE21538"/>
    <w:rsid w:val="1B505D4C"/>
    <w:rsid w:val="1BBE6A14"/>
    <w:rsid w:val="1C413D52"/>
    <w:rsid w:val="1C6C10A3"/>
    <w:rsid w:val="1CCF3871"/>
    <w:rsid w:val="1D8A04E4"/>
    <w:rsid w:val="1DDF5431"/>
    <w:rsid w:val="1F370C66"/>
    <w:rsid w:val="1F3955FF"/>
    <w:rsid w:val="20200D48"/>
    <w:rsid w:val="202B2ACC"/>
    <w:rsid w:val="20525F14"/>
    <w:rsid w:val="2127452F"/>
    <w:rsid w:val="213C3477"/>
    <w:rsid w:val="215804B1"/>
    <w:rsid w:val="21693339"/>
    <w:rsid w:val="225D5261"/>
    <w:rsid w:val="23282516"/>
    <w:rsid w:val="23745A4C"/>
    <w:rsid w:val="23A614EF"/>
    <w:rsid w:val="23BC6102"/>
    <w:rsid w:val="23C4535E"/>
    <w:rsid w:val="23D61C16"/>
    <w:rsid w:val="24224C9F"/>
    <w:rsid w:val="25D43215"/>
    <w:rsid w:val="25EE7CCC"/>
    <w:rsid w:val="28B31693"/>
    <w:rsid w:val="2931180D"/>
    <w:rsid w:val="2955176C"/>
    <w:rsid w:val="297B3918"/>
    <w:rsid w:val="29C35ACB"/>
    <w:rsid w:val="2B822930"/>
    <w:rsid w:val="2C216DA7"/>
    <w:rsid w:val="2D6F161C"/>
    <w:rsid w:val="2D7A7C75"/>
    <w:rsid w:val="2D8E4BA3"/>
    <w:rsid w:val="2DDF5ABD"/>
    <w:rsid w:val="2E0400E8"/>
    <w:rsid w:val="2E995860"/>
    <w:rsid w:val="2EBA5665"/>
    <w:rsid w:val="2ED40AE0"/>
    <w:rsid w:val="2F247A39"/>
    <w:rsid w:val="2F8A3921"/>
    <w:rsid w:val="31FB26BA"/>
    <w:rsid w:val="327A777C"/>
    <w:rsid w:val="327B7815"/>
    <w:rsid w:val="32B73F0A"/>
    <w:rsid w:val="3335626A"/>
    <w:rsid w:val="34824D9E"/>
    <w:rsid w:val="35365E24"/>
    <w:rsid w:val="35B962A4"/>
    <w:rsid w:val="35D77C6B"/>
    <w:rsid w:val="36DB2418"/>
    <w:rsid w:val="370D089C"/>
    <w:rsid w:val="3713277B"/>
    <w:rsid w:val="37EF36CD"/>
    <w:rsid w:val="3A873ADF"/>
    <w:rsid w:val="3CB95051"/>
    <w:rsid w:val="3CF82890"/>
    <w:rsid w:val="3E0B598B"/>
    <w:rsid w:val="3E3E092C"/>
    <w:rsid w:val="3EE828F3"/>
    <w:rsid w:val="3FD42855"/>
    <w:rsid w:val="400740FE"/>
    <w:rsid w:val="40334637"/>
    <w:rsid w:val="40D37F5F"/>
    <w:rsid w:val="40FE2C30"/>
    <w:rsid w:val="416D4F0B"/>
    <w:rsid w:val="43B21A83"/>
    <w:rsid w:val="4418097D"/>
    <w:rsid w:val="449A40BC"/>
    <w:rsid w:val="4552307D"/>
    <w:rsid w:val="45EB2751"/>
    <w:rsid w:val="45FA0081"/>
    <w:rsid w:val="477718D0"/>
    <w:rsid w:val="47CD0F5B"/>
    <w:rsid w:val="47E83287"/>
    <w:rsid w:val="489801FC"/>
    <w:rsid w:val="49A3333F"/>
    <w:rsid w:val="49F93B82"/>
    <w:rsid w:val="4AFE38D4"/>
    <w:rsid w:val="4B63277C"/>
    <w:rsid w:val="4E734A20"/>
    <w:rsid w:val="4E781E41"/>
    <w:rsid w:val="4E7A400C"/>
    <w:rsid w:val="4F081FD9"/>
    <w:rsid w:val="4FEB77C5"/>
    <w:rsid w:val="50354FC7"/>
    <w:rsid w:val="51CC11CB"/>
    <w:rsid w:val="521F6D54"/>
    <w:rsid w:val="52871084"/>
    <w:rsid w:val="53351E25"/>
    <w:rsid w:val="53374EAC"/>
    <w:rsid w:val="5424620F"/>
    <w:rsid w:val="542A2224"/>
    <w:rsid w:val="54577045"/>
    <w:rsid w:val="547D1EDE"/>
    <w:rsid w:val="556E5F34"/>
    <w:rsid w:val="55867D60"/>
    <w:rsid w:val="56F20799"/>
    <w:rsid w:val="57AE3CFB"/>
    <w:rsid w:val="58B51D32"/>
    <w:rsid w:val="59F90FBC"/>
    <w:rsid w:val="5B2D04B9"/>
    <w:rsid w:val="5CEB61BF"/>
    <w:rsid w:val="5D1E20BB"/>
    <w:rsid w:val="5DCF19FD"/>
    <w:rsid w:val="5E747105"/>
    <w:rsid w:val="5E9B7D58"/>
    <w:rsid w:val="5FC51B34"/>
    <w:rsid w:val="61DF130E"/>
    <w:rsid w:val="62E04B07"/>
    <w:rsid w:val="63597847"/>
    <w:rsid w:val="635C63C5"/>
    <w:rsid w:val="64034F0E"/>
    <w:rsid w:val="640D59C3"/>
    <w:rsid w:val="64511A4F"/>
    <w:rsid w:val="64D653D4"/>
    <w:rsid w:val="64E9279D"/>
    <w:rsid w:val="654149B7"/>
    <w:rsid w:val="663F7152"/>
    <w:rsid w:val="66B76500"/>
    <w:rsid w:val="67C57E45"/>
    <w:rsid w:val="67CC43CE"/>
    <w:rsid w:val="684A5AA5"/>
    <w:rsid w:val="695916D2"/>
    <w:rsid w:val="69BD53DE"/>
    <w:rsid w:val="69E41518"/>
    <w:rsid w:val="6A0951DB"/>
    <w:rsid w:val="6AC71284"/>
    <w:rsid w:val="6B0D3978"/>
    <w:rsid w:val="6B1233E8"/>
    <w:rsid w:val="6B443A39"/>
    <w:rsid w:val="6C315422"/>
    <w:rsid w:val="6D0E24E5"/>
    <w:rsid w:val="6D227DB4"/>
    <w:rsid w:val="6D6830E2"/>
    <w:rsid w:val="6E291EA5"/>
    <w:rsid w:val="6E2B7A25"/>
    <w:rsid w:val="6E320B96"/>
    <w:rsid w:val="6E5D4F68"/>
    <w:rsid w:val="6F2B11B3"/>
    <w:rsid w:val="703A413A"/>
    <w:rsid w:val="707D0B02"/>
    <w:rsid w:val="71AB3BDF"/>
    <w:rsid w:val="72801FDC"/>
    <w:rsid w:val="729754B4"/>
    <w:rsid w:val="72D50035"/>
    <w:rsid w:val="73312101"/>
    <w:rsid w:val="7373248E"/>
    <w:rsid w:val="7396474A"/>
    <w:rsid w:val="760D278D"/>
    <w:rsid w:val="764D7193"/>
    <w:rsid w:val="769F17F7"/>
    <w:rsid w:val="76D10CEA"/>
    <w:rsid w:val="76F7354D"/>
    <w:rsid w:val="77467DFE"/>
    <w:rsid w:val="782B44A5"/>
    <w:rsid w:val="786F38EC"/>
    <w:rsid w:val="7A4310DB"/>
    <w:rsid w:val="7CA8458C"/>
    <w:rsid w:val="7D3D1BAC"/>
    <w:rsid w:val="7E3D3620"/>
    <w:rsid w:val="7E5D5112"/>
    <w:rsid w:val="7E6B3AD2"/>
    <w:rsid w:val="7E6B66AB"/>
    <w:rsid w:val="7E806EC5"/>
    <w:rsid w:val="7EBE4F1D"/>
    <w:rsid w:val="7F821346"/>
    <w:rsid w:val="7FBD5F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keepNext/>
      <w:keepLines/>
      <w:widowControl w:val="0"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jc w:val="center"/>
    </w:pPr>
    <w:rPr>
      <w:sz w:val="52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next w:val="6"/>
    <w:qFormat/>
    <w:uiPriority w:val="0"/>
    <w:rPr>
      <w:rFonts w:ascii="Arial" w:hAnsi="Arial" w:eastAsia="宋体" w:cs="Times New Roman"/>
      <w:sz w:val="24"/>
      <w:lang w:val="en-US" w:eastAsia="zh-CN" w:bidi="ar-SA"/>
    </w:rPr>
  </w:style>
  <w:style w:type="character" w:customStyle="1" w:styleId="10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3">
    <w:name w:val="List Paragraph"/>
    <w:basedOn w:val="1"/>
    <w:qFormat/>
    <w:uiPriority w:val="1"/>
    <w:pPr>
      <w:ind w:left="511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国电长源电力股份有限公司</Company>
  <Pages>1</Pages>
  <Words>213</Words>
  <Characters>1220</Characters>
  <Lines>10</Lines>
  <Paragraphs>2</Paragraphs>
  <TotalTime>9</TotalTime>
  <ScaleCrop>false</ScaleCrop>
  <LinksUpToDate>false</LinksUpToDate>
  <CharactersWithSpaces>1431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2016-06-13T08:55:00Z</dcterms:created>
  <dc:creator>毋亮/国电长源电力股份有限公司</dc:creator>
  <cp:lastModifiedBy>叶建兵</cp:lastModifiedBy>
  <dcterms:modified xsi:type="dcterms:W3CDTF">2025-05-29T02:10:19Z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382A24DAFE0A4911B999AC62ED4655C9</vt:lpwstr>
  </property>
</Properties>
</file>